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78D" w:rsidRPr="00A6678D" w:rsidRDefault="00A6678D" w:rsidP="00A6678D">
      <w:pPr>
        <w:spacing w:line="400" w:lineRule="exact"/>
        <w:rPr>
          <w:rFonts w:ascii="ＭＳ Ｐゴシック" w:eastAsia="ＭＳ Ｐゴシック" w:hAnsi="ＭＳ Ｐゴシック"/>
          <w:color w:val="FF0000"/>
          <w:sz w:val="24"/>
          <w:szCs w:val="24"/>
        </w:rPr>
      </w:pPr>
      <w:r w:rsidRPr="00A6678D">
        <w:rPr>
          <w:rFonts w:ascii="HGS創英角ﾎﾟｯﾌﾟ体" w:eastAsia="HGS創英角ﾎﾟｯﾌﾟ体" w:hAnsi="HGS創英角ﾎﾟｯﾌﾟ体" w:hint="eastAsia"/>
          <w:color w:val="FF0000"/>
          <w:sz w:val="32"/>
          <w:szCs w:val="32"/>
        </w:rPr>
        <w:t>会員限定</w:t>
      </w:r>
      <w:r w:rsidRPr="00A6678D">
        <w:rPr>
          <w:rFonts w:ascii="HGS創英角ﾎﾟｯﾌﾟ体" w:eastAsia="HGS創英角ﾎﾟｯﾌﾟ体" w:hAnsi="HGS創英角ﾎﾟｯﾌﾟ体" w:hint="eastAsia"/>
          <w:color w:val="FF0000"/>
          <w:sz w:val="36"/>
          <w:szCs w:val="36"/>
        </w:rPr>
        <w:t>《第１０回　バスウオーク　参加者募集》</w:t>
      </w:r>
    </w:p>
    <w:p w:rsidR="00A6678D" w:rsidRPr="00A6678D" w:rsidRDefault="00A6678D" w:rsidP="00A6678D">
      <w:pPr>
        <w:jc w:val="center"/>
        <w:rPr>
          <w:rFonts w:ascii="ＭＳ Ｐゴシック" w:eastAsia="ＭＳ Ｐゴシック" w:hAnsi="ＭＳ Ｐゴシック"/>
          <w:color w:val="FF0000"/>
          <w:sz w:val="24"/>
          <w:szCs w:val="24"/>
        </w:rPr>
      </w:pPr>
      <w:r w:rsidRPr="00A6678D">
        <w:rPr>
          <w:rFonts w:ascii="HGS創英角ﾎﾟｯﾌﾟ体" w:eastAsia="HGS創英角ﾎﾟｯﾌﾟ体" w:hAnsi="HGS創英角ﾎﾟｯﾌﾟ体" w:hint="eastAsia"/>
          <w:color w:val="FF0000"/>
          <w:sz w:val="36"/>
          <w:szCs w:val="36"/>
        </w:rPr>
        <w:t>水とおどりの城下町</w:t>
      </w:r>
      <w:r w:rsidRPr="00A6678D">
        <w:rPr>
          <w:rFonts w:ascii="HGS創英角ﾎﾟｯﾌﾟ体" w:eastAsia="HGS創英角ﾎﾟｯﾌﾟ体" w:hAnsi="HGS創英角ﾎﾟｯﾌﾟ体" w:hint="eastAsia"/>
          <w:color w:val="FF0000"/>
          <w:sz w:val="32"/>
          <w:szCs w:val="32"/>
        </w:rPr>
        <w:t xml:space="preserve">　</w:t>
      </w:r>
      <w:r w:rsidRPr="00A6678D">
        <w:rPr>
          <w:rFonts w:ascii="HGS創英角ﾎﾟｯﾌﾟ体" w:eastAsia="HGS創英角ﾎﾟｯﾌﾟ体" w:hAnsi="HGS創英角ﾎﾟｯﾌﾟ体" w:hint="eastAsia"/>
          <w:color w:val="FF0000"/>
          <w:sz w:val="48"/>
          <w:szCs w:val="48"/>
        </w:rPr>
        <w:t>ぎふ</w:t>
      </w:r>
      <w:r w:rsidRPr="00A6678D">
        <w:rPr>
          <w:rFonts w:ascii="HGS創英角ﾎﾟｯﾌﾟ体" w:eastAsia="HGS創英角ﾎﾟｯﾌﾟ体" w:hAnsi="HGS創英角ﾎﾟｯﾌﾟ体" w:hint="eastAsia"/>
          <w:color w:val="FF0000"/>
          <w:sz w:val="24"/>
          <w:szCs w:val="24"/>
        </w:rPr>
        <w:t>・</w:t>
      </w:r>
      <w:r w:rsidRPr="00A6678D">
        <w:rPr>
          <w:rFonts w:ascii="HGS創英角ﾎﾟｯﾌﾟ体" w:eastAsia="HGS創英角ﾎﾟｯﾌﾟ体" w:hAnsi="HGS創英角ﾎﾟｯﾌﾟ体" w:hint="eastAsia"/>
          <w:color w:val="FF0000"/>
          <w:sz w:val="48"/>
          <w:szCs w:val="48"/>
        </w:rPr>
        <w:t>郡上八幡を散策</w:t>
      </w:r>
    </w:p>
    <w:p w:rsidR="00A6678D" w:rsidRDefault="00A6678D" w:rsidP="00A6678D">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実施日　平成３０年５月１９日(土)雨天決行</w:t>
      </w:r>
    </w:p>
    <w:p w:rsidR="00A6678D" w:rsidRDefault="00A6678D" w:rsidP="00A6678D">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募集人数　５０名　バス１台</w:t>
      </w:r>
    </w:p>
    <w:p w:rsidR="00A6678D" w:rsidRDefault="00A6678D" w:rsidP="00A6678D">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参加費用　５，５００円</w:t>
      </w:r>
    </w:p>
    <w:p w:rsidR="00A6678D" w:rsidRDefault="00A6678D" w:rsidP="00A6678D">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※参加費に含まれるもの＜貸切バス代・昼食弁当・施設入場料２カ所・傷害保険料＞</w:t>
      </w:r>
    </w:p>
    <w:p w:rsidR="00A6678D" w:rsidRDefault="00A6678D" w:rsidP="00A6678D">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今回は、入浴致しません</w:t>
      </w:r>
    </w:p>
    <w:p w:rsidR="00A6678D" w:rsidRDefault="00A6678D" w:rsidP="00A6678D">
      <w:pPr>
        <w:spacing w:line="3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主催者　　</w:t>
      </w:r>
      <w:r w:rsidRPr="00353C4C">
        <w:rPr>
          <w:rFonts w:ascii="ＭＳ Ｐゴシック" w:eastAsia="ＭＳ Ｐゴシック" w:hAnsi="ＭＳ Ｐゴシック" w:hint="eastAsia"/>
          <w:b/>
          <w:sz w:val="28"/>
          <w:szCs w:val="28"/>
        </w:rPr>
        <w:t>NPO法人</w:t>
      </w:r>
      <w:r>
        <w:rPr>
          <w:rFonts w:ascii="ＭＳ Ｐゴシック" w:eastAsia="ＭＳ Ｐゴシック" w:hAnsi="ＭＳ Ｐゴシック" w:hint="eastAsia"/>
          <w:b/>
          <w:sz w:val="28"/>
          <w:szCs w:val="28"/>
        </w:rPr>
        <w:t xml:space="preserve"> </w:t>
      </w:r>
      <w:r w:rsidRPr="00353C4C">
        <w:rPr>
          <w:rFonts w:ascii="ＭＳ Ｐゴシック" w:eastAsia="ＭＳ Ｐゴシック" w:hAnsi="ＭＳ Ｐゴシック" w:hint="eastAsia"/>
          <w:b/>
          <w:sz w:val="28"/>
          <w:szCs w:val="28"/>
        </w:rPr>
        <w:t>大阪</w:t>
      </w:r>
      <w:r>
        <w:rPr>
          <w:rFonts w:ascii="ＭＳ Ｐゴシック" w:eastAsia="ＭＳ Ｐゴシック" w:hAnsi="ＭＳ Ｐゴシック" w:hint="eastAsia"/>
          <w:b/>
          <w:sz w:val="28"/>
          <w:szCs w:val="28"/>
        </w:rPr>
        <w:t>・</w:t>
      </w:r>
      <w:r w:rsidRPr="00353C4C">
        <w:rPr>
          <w:rFonts w:ascii="ＭＳ Ｐゴシック" w:eastAsia="ＭＳ Ｐゴシック" w:hAnsi="ＭＳ Ｐゴシック" w:hint="eastAsia"/>
          <w:b/>
          <w:sz w:val="28"/>
          <w:szCs w:val="28"/>
        </w:rPr>
        <w:t>関西歩け歩け協会</w:t>
      </w:r>
    </w:p>
    <w:tbl>
      <w:tblPr>
        <w:tblStyle w:val="a3"/>
        <w:tblW w:w="0" w:type="auto"/>
        <w:tblLook w:val="04A0" w:firstRow="1" w:lastRow="0" w:firstColumn="1" w:lastColumn="0" w:noHBand="0" w:noVBand="1"/>
      </w:tblPr>
      <w:tblGrid>
        <w:gridCol w:w="10664"/>
      </w:tblGrid>
      <w:tr w:rsidR="00A6678D" w:rsidTr="00993E22">
        <w:tc>
          <w:tcPr>
            <w:tcW w:w="10664" w:type="dxa"/>
            <w:tcBorders>
              <w:top w:val="double" w:sz="6" w:space="0" w:color="auto"/>
              <w:left w:val="double" w:sz="6" w:space="0" w:color="auto"/>
              <w:bottom w:val="double" w:sz="6" w:space="0" w:color="auto"/>
              <w:right w:val="double" w:sz="6" w:space="0" w:color="auto"/>
            </w:tcBorders>
          </w:tcPr>
          <w:p w:rsidR="00A6678D" w:rsidRPr="002A596C" w:rsidRDefault="00A6678D" w:rsidP="00993E22">
            <w:pPr>
              <w:spacing w:line="300" w:lineRule="exact"/>
              <w:rPr>
                <w:rFonts w:ascii="ＭＳ Ｐゴシック" w:eastAsia="ＭＳ Ｐゴシック" w:hAnsi="ＭＳ Ｐゴシック"/>
                <w:sz w:val="22"/>
              </w:rPr>
            </w:pPr>
            <w:r w:rsidRPr="002A596C">
              <w:rPr>
                <w:rFonts w:ascii="ＭＳ Ｐゴシック" w:eastAsia="ＭＳ Ｐゴシック" w:hAnsi="ＭＳ Ｐゴシック" w:hint="eastAsia"/>
                <w:sz w:val="22"/>
              </w:rPr>
              <w:t xml:space="preserve">　♢集合時間　　午前７時４０分（時間厳守でお願いいたします。）</w:t>
            </w:r>
          </w:p>
          <w:p w:rsidR="00A6678D" w:rsidRPr="002A596C" w:rsidRDefault="00A6678D" w:rsidP="00993E22">
            <w:pPr>
              <w:spacing w:line="300" w:lineRule="exact"/>
              <w:rPr>
                <w:rFonts w:ascii="ＭＳ Ｐゴシック" w:eastAsia="ＭＳ Ｐゴシック" w:hAnsi="ＭＳ Ｐゴシック"/>
                <w:sz w:val="22"/>
              </w:rPr>
            </w:pPr>
            <w:r w:rsidRPr="002A596C">
              <w:rPr>
                <w:rFonts w:ascii="ＭＳ Ｐゴシック" w:eastAsia="ＭＳ Ｐゴシック" w:hAnsi="ＭＳ Ｐゴシック" w:hint="eastAsia"/>
                <w:sz w:val="22"/>
              </w:rPr>
              <w:t xml:space="preserve">　♢集合場所　　大阪モード学園・HAL大阪前。交差点「梅田２」北西角</w:t>
            </w:r>
          </w:p>
          <w:p w:rsidR="00A6678D" w:rsidRPr="002A596C" w:rsidRDefault="00A6678D" w:rsidP="00993E22">
            <w:pPr>
              <w:spacing w:line="300" w:lineRule="exact"/>
              <w:ind w:left="1430" w:hangingChars="650" w:hanging="1430"/>
              <w:rPr>
                <w:rFonts w:ascii="ＭＳ Ｐゴシック" w:eastAsia="ＭＳ Ｐゴシック" w:hAnsi="ＭＳ Ｐゴシック"/>
                <w:sz w:val="22"/>
              </w:rPr>
            </w:pPr>
            <w:r w:rsidRPr="002A596C">
              <w:rPr>
                <w:rFonts w:ascii="ＭＳ Ｐゴシック" w:eastAsia="ＭＳ Ｐゴシック" w:hAnsi="ＭＳ Ｐゴシック" w:hint="eastAsia"/>
                <w:sz w:val="22"/>
              </w:rPr>
              <w:t xml:space="preserve">　　　　　　　　　　JR大阪駅桜橋口南にすぐ、（旧大阪中央郵便局西南）</w:t>
            </w:r>
          </w:p>
          <w:p w:rsidR="00A6678D" w:rsidRPr="002A596C" w:rsidRDefault="00A6678D" w:rsidP="00993E22">
            <w:pPr>
              <w:spacing w:line="300" w:lineRule="exact"/>
              <w:rPr>
                <w:rFonts w:ascii="ＭＳ Ｐゴシック" w:eastAsia="ＭＳ Ｐゴシック" w:hAnsi="ＭＳ Ｐゴシック"/>
                <w:sz w:val="22"/>
              </w:rPr>
            </w:pPr>
            <w:r w:rsidRPr="002A596C">
              <w:rPr>
                <w:rFonts w:ascii="ＭＳ Ｐゴシック" w:eastAsia="ＭＳ Ｐゴシック" w:hAnsi="ＭＳ Ｐゴシック" w:hint="eastAsia"/>
                <w:sz w:val="22"/>
              </w:rPr>
              <w:t xml:space="preserve">　♢行　　　程　　大阪駅前⇒阪神高速⇒名神高速⇒東海北陸自動車道⇒高速郡上八幡IC⇒</w:t>
            </w:r>
          </w:p>
          <w:p w:rsidR="00A6678D" w:rsidRPr="002A596C" w:rsidRDefault="00A6678D" w:rsidP="00993E22">
            <w:pPr>
              <w:spacing w:line="300" w:lineRule="exact"/>
              <w:ind w:left="1430" w:hangingChars="650" w:hanging="1430"/>
              <w:rPr>
                <w:rFonts w:ascii="ＭＳ Ｐゴシック" w:eastAsia="ＭＳ Ｐゴシック" w:hAnsi="ＭＳ Ｐゴシック"/>
                <w:sz w:val="22"/>
              </w:rPr>
            </w:pPr>
            <w:r w:rsidRPr="002A596C">
              <w:rPr>
                <w:rFonts w:ascii="ＭＳ Ｐゴシック" w:eastAsia="ＭＳ Ｐゴシック" w:hAnsi="ＭＳ Ｐゴシック" w:hint="eastAsia"/>
                <w:sz w:val="22"/>
              </w:rPr>
              <w:t xml:space="preserve">　　　　　　　　　　郡上八幡城下町プラザ下車＜昼食＞～安養寺～八幡城（入場）～郡上八幡博覧館（入場・郡上おどり見学）～古い町並みや宗祇水・名水の小道を散策します～郡上八幡城下町プラザ乗車⇒往路と同じ⇒JR大阪駅付近</w:t>
            </w:r>
          </w:p>
          <w:p w:rsidR="00A6678D" w:rsidRPr="002A596C" w:rsidRDefault="00A6678D" w:rsidP="00993E22">
            <w:pPr>
              <w:spacing w:line="300" w:lineRule="exact"/>
              <w:ind w:left="1430" w:hangingChars="650" w:hanging="1430"/>
              <w:rPr>
                <w:rFonts w:ascii="ＭＳ Ｐゴシック" w:eastAsia="ＭＳ Ｐゴシック" w:hAnsi="ＭＳ Ｐゴシック"/>
                <w:sz w:val="22"/>
              </w:rPr>
            </w:pPr>
            <w:r w:rsidRPr="002A596C">
              <w:rPr>
                <w:rFonts w:ascii="ＭＳ Ｐゴシック" w:eastAsia="ＭＳ Ｐゴシック" w:hAnsi="ＭＳ Ｐゴシック" w:hint="eastAsia"/>
                <w:sz w:val="22"/>
              </w:rPr>
              <w:t xml:space="preserve">　♢コースの　　郡上八幡は水の街と言われています。奥美濃から流れ来るきれいな水を用水として利用</w:t>
            </w:r>
            <w:r w:rsidRPr="00E13EB9">
              <w:rPr>
                <w:rFonts w:ascii="ＭＳ Ｐゴシック" w:eastAsia="ＭＳ Ｐゴシック" w:hAnsi="ＭＳ Ｐゴシック" w:hint="eastAsia"/>
                <w:sz w:val="22"/>
              </w:rPr>
              <w:t>し町民に</w:t>
            </w:r>
          </w:p>
          <w:p w:rsidR="00A6678D" w:rsidRPr="002A596C" w:rsidRDefault="00A6678D" w:rsidP="00993E22">
            <w:pPr>
              <w:spacing w:line="300" w:lineRule="exact"/>
              <w:ind w:leftChars="100" w:left="1420" w:hangingChars="550" w:hanging="1210"/>
              <w:rPr>
                <w:rFonts w:ascii="ＭＳ Ｐゴシック" w:eastAsia="ＭＳ Ｐゴシック" w:hAnsi="ＭＳ Ｐゴシック"/>
                <w:sz w:val="22"/>
              </w:rPr>
            </w:pPr>
            <w:r w:rsidRPr="002A596C">
              <w:rPr>
                <w:rFonts w:ascii="ＭＳ Ｐゴシック" w:eastAsia="ＭＳ Ｐゴシック" w:hAnsi="ＭＳ Ｐゴシック" w:hint="eastAsia"/>
                <w:sz w:val="22"/>
              </w:rPr>
              <w:t>ポイント　　　より厳しく管理されています。郡上おどりは、７月中旬～９月上旬まで３０数夜にわたり繰広げられる盆踊りです。博覧館では踊りを体験できるコーナーもあります。</w:t>
            </w:r>
            <w:r>
              <w:rPr>
                <w:rFonts w:ascii="ＭＳ Ｐゴシック" w:eastAsia="ＭＳ Ｐゴシック" w:hAnsi="ＭＳ Ｐゴシック" w:hint="eastAsia"/>
                <w:sz w:val="22"/>
              </w:rPr>
              <w:t>郡上</w:t>
            </w:r>
            <w:r w:rsidRPr="002A596C">
              <w:rPr>
                <w:rFonts w:ascii="ＭＳ Ｐゴシック" w:eastAsia="ＭＳ Ｐゴシック" w:hAnsi="ＭＳ Ｐゴシック" w:hint="eastAsia"/>
                <w:sz w:val="22"/>
              </w:rPr>
              <w:t>八幡城は司馬遼太郎が日本一美しい山城</w:t>
            </w:r>
            <w:r>
              <w:rPr>
                <w:rFonts w:ascii="ＭＳ Ｐゴシック" w:eastAsia="ＭＳ Ｐゴシック" w:hAnsi="ＭＳ Ｐゴシック" w:hint="eastAsia"/>
                <w:sz w:val="22"/>
              </w:rPr>
              <w:t>だ</w:t>
            </w:r>
            <w:r w:rsidRPr="002A596C">
              <w:rPr>
                <w:rFonts w:ascii="ＭＳ Ｐゴシック" w:eastAsia="ＭＳ Ｐゴシック" w:hAnsi="ＭＳ Ｐゴシック" w:hint="eastAsia"/>
                <w:sz w:val="22"/>
              </w:rPr>
              <w:t>と</w:t>
            </w:r>
            <w:r>
              <w:rPr>
                <w:rFonts w:ascii="ＭＳ Ｐゴシック" w:eastAsia="ＭＳ Ｐゴシック" w:hAnsi="ＭＳ Ｐゴシック" w:hint="eastAsia"/>
                <w:sz w:val="22"/>
              </w:rPr>
              <w:t>讃</w:t>
            </w:r>
            <w:r w:rsidRPr="002A596C">
              <w:rPr>
                <w:rFonts w:ascii="ＭＳ Ｐゴシック" w:eastAsia="ＭＳ Ｐゴシック" w:hAnsi="ＭＳ Ｐゴシック" w:hint="eastAsia"/>
                <w:sz w:val="22"/>
              </w:rPr>
              <w:t>えた天空の城です。</w:t>
            </w:r>
          </w:p>
          <w:p w:rsidR="00A6678D" w:rsidRPr="002A596C" w:rsidRDefault="00A6678D" w:rsidP="00993E22">
            <w:pPr>
              <w:spacing w:line="300" w:lineRule="exact"/>
              <w:rPr>
                <w:rFonts w:ascii="ＭＳ Ｐゴシック" w:eastAsia="ＭＳ Ｐゴシック" w:hAnsi="ＭＳ Ｐゴシック"/>
                <w:sz w:val="22"/>
              </w:rPr>
            </w:pPr>
            <w:r w:rsidRPr="002A596C">
              <w:rPr>
                <w:rFonts w:ascii="ＭＳ Ｐゴシック" w:eastAsia="ＭＳ Ｐゴシック" w:hAnsi="ＭＳ Ｐゴシック" w:hint="eastAsia"/>
                <w:sz w:val="22"/>
              </w:rPr>
              <w:t xml:space="preserve">　♢解散時間　　午後６時頃（当日交通事情により、多少変更になるばあいがあります）</w:t>
            </w:r>
          </w:p>
        </w:tc>
      </w:tr>
    </w:tbl>
    <w:p w:rsidR="00A6678D" w:rsidRPr="002A596C" w:rsidRDefault="00A6678D" w:rsidP="00A6678D">
      <w:pPr>
        <w:spacing w:line="300" w:lineRule="exact"/>
        <w:rPr>
          <w:rFonts w:ascii="ＭＳ Ｐゴシック" w:eastAsia="ＭＳ Ｐゴシック" w:hAnsi="ＭＳ Ｐゴシック"/>
          <w:sz w:val="22"/>
        </w:rPr>
      </w:pPr>
      <w:r w:rsidRPr="002A596C">
        <w:rPr>
          <w:rFonts w:ascii="ＭＳ Ｐゴシック" w:eastAsia="ＭＳ Ｐゴシック" w:hAnsi="ＭＳ Ｐゴシック" w:hint="eastAsia"/>
          <w:b/>
          <w:sz w:val="22"/>
        </w:rPr>
        <w:t>＜募集要領＞</w:t>
      </w:r>
      <w:r w:rsidRPr="002A596C">
        <w:rPr>
          <w:rFonts w:ascii="ＭＳ Ｐゴシック" w:eastAsia="ＭＳ Ｐゴシック" w:hAnsi="ＭＳ Ｐゴシック" w:hint="eastAsia"/>
          <w:sz w:val="22"/>
        </w:rPr>
        <w:t>よくお読みの上、下記用紙でお申し込みください。</w:t>
      </w:r>
    </w:p>
    <w:p w:rsidR="00A6678D" w:rsidRPr="002A596C" w:rsidRDefault="00A6678D" w:rsidP="00A6678D">
      <w:pPr>
        <w:pStyle w:val="a4"/>
        <w:numPr>
          <w:ilvl w:val="0"/>
          <w:numId w:val="1"/>
        </w:numPr>
        <w:spacing w:line="300" w:lineRule="exact"/>
        <w:ind w:leftChars="0"/>
        <w:rPr>
          <w:rFonts w:ascii="ＭＳ Ｐゴシック" w:eastAsia="ＭＳ Ｐゴシック" w:hAnsi="ＭＳ Ｐゴシック"/>
          <w:sz w:val="22"/>
        </w:rPr>
      </w:pPr>
      <w:r w:rsidRPr="002A596C">
        <w:rPr>
          <w:rFonts w:ascii="ＭＳ Ｐゴシック" w:eastAsia="ＭＳ Ｐゴシック" w:hAnsi="ＭＳ Ｐゴシック" w:hint="eastAsia"/>
          <w:sz w:val="22"/>
        </w:rPr>
        <w:t>参加を希望される方は、参加申込み用紙に必要事項をご記入の上、参加費を添えて当協会例会時にお申し込み下さい。</w:t>
      </w:r>
    </w:p>
    <w:p w:rsidR="00A6678D" w:rsidRPr="002A596C" w:rsidRDefault="00A6678D" w:rsidP="00A6678D">
      <w:pPr>
        <w:pStyle w:val="a4"/>
        <w:numPr>
          <w:ilvl w:val="0"/>
          <w:numId w:val="1"/>
        </w:numPr>
        <w:spacing w:line="300" w:lineRule="exact"/>
        <w:ind w:leftChars="0"/>
        <w:rPr>
          <w:rFonts w:ascii="ＭＳ Ｐゴシック" w:eastAsia="ＭＳ Ｐゴシック" w:hAnsi="ＭＳ Ｐゴシック"/>
          <w:sz w:val="22"/>
        </w:rPr>
      </w:pPr>
      <w:r w:rsidRPr="002A596C">
        <w:rPr>
          <w:rFonts w:ascii="ＭＳ Ｐゴシック" w:eastAsia="ＭＳ Ｐゴシック" w:hAnsi="ＭＳ Ｐゴシック" w:hint="eastAsia"/>
          <w:sz w:val="22"/>
        </w:rPr>
        <w:t>受付は先着順とし、満席になり次第締め切りさせていただきます。</w:t>
      </w:r>
    </w:p>
    <w:p w:rsidR="00A6678D" w:rsidRPr="002A596C" w:rsidRDefault="00A6678D" w:rsidP="00A6678D">
      <w:pPr>
        <w:pStyle w:val="a4"/>
        <w:numPr>
          <w:ilvl w:val="0"/>
          <w:numId w:val="1"/>
        </w:numPr>
        <w:spacing w:line="300" w:lineRule="exact"/>
        <w:ind w:leftChars="0"/>
        <w:rPr>
          <w:rFonts w:ascii="ＭＳ Ｐゴシック" w:eastAsia="ＭＳ Ｐゴシック" w:hAnsi="ＭＳ Ｐゴシック"/>
          <w:sz w:val="22"/>
        </w:rPr>
      </w:pPr>
      <w:r w:rsidRPr="002A596C">
        <w:rPr>
          <w:rFonts w:ascii="ＭＳ Ｐゴシック" w:eastAsia="ＭＳ Ｐゴシック" w:hAnsi="ＭＳ Ｐゴシック" w:hint="eastAsia"/>
          <w:sz w:val="22"/>
        </w:rPr>
        <w:t>バスの座席は往復とも自由席です。</w:t>
      </w:r>
    </w:p>
    <w:p w:rsidR="00A6678D" w:rsidRPr="002A596C" w:rsidRDefault="00A6678D" w:rsidP="00A6678D">
      <w:pPr>
        <w:pStyle w:val="a4"/>
        <w:numPr>
          <w:ilvl w:val="0"/>
          <w:numId w:val="1"/>
        </w:numPr>
        <w:spacing w:line="300" w:lineRule="exact"/>
        <w:ind w:leftChars="0"/>
        <w:rPr>
          <w:rFonts w:ascii="ＭＳ Ｐゴシック" w:eastAsia="ＭＳ Ｐゴシック" w:hAnsi="ＭＳ Ｐゴシック"/>
          <w:sz w:val="22"/>
        </w:rPr>
      </w:pPr>
      <w:r w:rsidRPr="002A596C">
        <w:rPr>
          <w:rFonts w:ascii="ＭＳ Ｐゴシック" w:eastAsia="ＭＳ Ｐゴシック" w:hAnsi="ＭＳ Ｐゴシック" w:hint="eastAsia"/>
          <w:sz w:val="22"/>
        </w:rPr>
        <w:t>取消料・・・４月末までのキャンセルにつきましては全額返金致します。</w:t>
      </w:r>
    </w:p>
    <w:p w:rsidR="00A6678D" w:rsidRPr="002A596C" w:rsidRDefault="00A6678D" w:rsidP="00A6678D">
      <w:pPr>
        <w:pStyle w:val="a4"/>
        <w:numPr>
          <w:ilvl w:val="0"/>
          <w:numId w:val="1"/>
        </w:numPr>
        <w:ind w:leftChars="0"/>
        <w:rPr>
          <w:rFonts w:ascii="ＭＳ Ｐゴシック" w:eastAsia="ＭＳ Ｐゴシック" w:hAnsi="ＭＳ Ｐゴシック"/>
          <w:sz w:val="22"/>
        </w:rPr>
      </w:pPr>
      <w:r w:rsidRPr="002A596C">
        <w:rPr>
          <w:rFonts w:ascii="ＭＳ Ｐゴシック" w:eastAsia="ＭＳ Ｐゴシック" w:hAnsi="ＭＳ Ｐゴシック" w:hint="eastAsia"/>
          <w:sz w:val="22"/>
        </w:rPr>
        <w:t>５月に入ってからのキャンセルにつきましては返金できませんのでご了承下さい。</w:t>
      </w:r>
    </w:p>
    <w:p w:rsidR="00A6678D" w:rsidRPr="002A596C" w:rsidRDefault="00A6678D" w:rsidP="00A6678D">
      <w:pPr>
        <w:pStyle w:val="a4"/>
        <w:ind w:leftChars="0" w:left="360"/>
        <w:rPr>
          <w:rFonts w:ascii="ＭＳ Ｐゴシック" w:eastAsia="ＭＳ Ｐゴシック" w:hAnsi="ＭＳ Ｐゴシック"/>
          <w:sz w:val="22"/>
        </w:rPr>
      </w:pPr>
      <w:r w:rsidRPr="002A596C">
        <w:rPr>
          <w:rFonts w:ascii="ＭＳ Ｐゴシック" w:eastAsia="ＭＳ Ｐゴシック" w:hAnsi="ＭＳ Ｐゴシック" w:hint="eastAsia"/>
          <w:sz w:val="22"/>
        </w:rPr>
        <w:t>出発当日又はコース上での緊急連絡先　０８０－９７４１－１２０３【香川】</w:t>
      </w:r>
    </w:p>
    <w:tbl>
      <w:tblPr>
        <w:tblStyle w:val="a3"/>
        <w:tblW w:w="0" w:type="auto"/>
        <w:tblInd w:w="451" w:type="dxa"/>
        <w:tblLook w:val="04A0" w:firstRow="1" w:lastRow="0" w:firstColumn="1" w:lastColumn="0" w:noHBand="0" w:noVBand="1"/>
      </w:tblPr>
      <w:tblGrid>
        <w:gridCol w:w="7937"/>
        <w:gridCol w:w="1643"/>
      </w:tblGrid>
      <w:tr w:rsidR="00A6678D" w:rsidTr="00993E22">
        <w:tc>
          <w:tcPr>
            <w:tcW w:w="7937" w:type="dxa"/>
          </w:tcPr>
          <w:p w:rsidR="00A6678D" w:rsidRDefault="00A6678D" w:rsidP="00993E22">
            <w:pPr>
              <w:pStyle w:val="a4"/>
              <w:ind w:leftChars="0" w:left="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Pr="004C0D47">
              <w:rPr>
                <w:rFonts w:ascii="ＭＳ Ｐゴシック" w:eastAsia="ＭＳ Ｐゴシック" w:hAnsi="ＭＳ Ｐゴシック" w:hint="eastAsia"/>
                <w:b/>
                <w:sz w:val="28"/>
                <w:szCs w:val="28"/>
              </w:rPr>
              <w:t>受　領　証</w:t>
            </w:r>
            <w:r>
              <w:rPr>
                <w:rFonts w:ascii="ＭＳ Ｐゴシック" w:eastAsia="ＭＳ Ｐゴシック" w:hAnsi="ＭＳ Ｐゴシック" w:hint="eastAsia"/>
                <w:sz w:val="24"/>
                <w:szCs w:val="24"/>
              </w:rPr>
              <w:t xml:space="preserve">　　　バスウオーク参加費　　　￥５，５００円</w:t>
            </w:r>
          </w:p>
          <w:p w:rsidR="00A6678D" w:rsidRDefault="00A6678D" w:rsidP="00993E22">
            <w:pPr>
              <w:pStyle w:val="a4"/>
              <w:ind w:leftChars="0" w:left="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Pr="004C0D47">
              <w:rPr>
                <w:rFonts w:ascii="ＭＳ Ｐゴシック" w:eastAsia="ＭＳ Ｐゴシック" w:hAnsi="ＭＳ Ｐゴシック" w:hint="eastAsia"/>
                <w:sz w:val="28"/>
                <w:szCs w:val="28"/>
              </w:rPr>
              <w:t xml:space="preserve">氏　</w:t>
            </w:r>
            <w:r>
              <w:rPr>
                <w:rFonts w:ascii="ＭＳ Ｐゴシック" w:eastAsia="ＭＳ Ｐゴシック" w:hAnsi="ＭＳ Ｐゴシック" w:hint="eastAsia"/>
                <w:sz w:val="28"/>
                <w:szCs w:val="28"/>
              </w:rPr>
              <w:t xml:space="preserve">　</w:t>
            </w:r>
            <w:r w:rsidRPr="004C0D47">
              <w:rPr>
                <w:rFonts w:ascii="ＭＳ Ｐゴシック" w:eastAsia="ＭＳ Ｐゴシック" w:hAnsi="ＭＳ Ｐゴシック" w:hint="eastAsia"/>
                <w:sz w:val="28"/>
                <w:szCs w:val="28"/>
              </w:rPr>
              <w:t>名</w:t>
            </w:r>
            <w:r>
              <w:rPr>
                <w:rFonts w:ascii="ＭＳ Ｐゴシック" w:eastAsia="ＭＳ Ｐゴシック" w:hAnsi="ＭＳ Ｐゴシック" w:hint="eastAsia"/>
                <w:sz w:val="24"/>
                <w:szCs w:val="24"/>
              </w:rPr>
              <w:t xml:space="preserve">　　　　　　　　　　　　　　　　　　　　</w:t>
            </w:r>
            <w:r w:rsidRPr="004C0D47">
              <w:rPr>
                <w:rFonts w:ascii="ＭＳ Ｐゴシック" w:eastAsia="ＭＳ Ｐゴシック" w:hAnsi="ＭＳ Ｐゴシック" w:hint="eastAsia"/>
                <w:sz w:val="28"/>
                <w:szCs w:val="28"/>
              </w:rPr>
              <w:t>様</w:t>
            </w:r>
          </w:p>
          <w:p w:rsidR="00A6678D" w:rsidRDefault="00A6678D" w:rsidP="00993E22">
            <w:pPr>
              <w:pStyle w:val="a4"/>
              <w:ind w:leftChars="0" w:left="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平成３０年　　　　月　　　　日</w:t>
            </w:r>
          </w:p>
        </w:tc>
        <w:tc>
          <w:tcPr>
            <w:tcW w:w="1643" w:type="dxa"/>
          </w:tcPr>
          <w:p w:rsidR="00A6678D" w:rsidRDefault="00A6678D" w:rsidP="00993E22">
            <w:pPr>
              <w:pStyle w:val="a4"/>
              <w:ind w:leftChars="0" w:left="0"/>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受　領　者</w:t>
            </w:r>
          </w:p>
        </w:tc>
      </w:tr>
    </w:tbl>
    <w:p w:rsidR="00A6678D" w:rsidRPr="004C0D47" w:rsidRDefault="00A6678D" w:rsidP="00A6678D">
      <w:pPr>
        <w:pStyle w:val="a4"/>
        <w:ind w:leftChars="0" w:left="36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p>
    <w:p w:rsidR="00A6678D" w:rsidRDefault="00A6678D" w:rsidP="00A6678D">
      <w:pPr>
        <w:pStyle w:val="a4"/>
        <w:ind w:leftChars="0" w:left="360" w:firstLineChars="1600" w:firstLine="3840"/>
        <w:rPr>
          <w:rFonts w:ascii="ＭＳ Ｐゴシック" w:eastAsia="ＭＳ Ｐゴシック" w:hAnsi="ＭＳ Ｐゴシック"/>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62336" behindDoc="0" locked="0" layoutInCell="1" allowOverlap="1" wp14:anchorId="79D6AFA7" wp14:editId="3C1D881D">
                <wp:simplePos x="0" y="0"/>
                <wp:positionH relativeFrom="column">
                  <wp:posOffset>43132</wp:posOffset>
                </wp:positionH>
                <wp:positionV relativeFrom="paragraph">
                  <wp:posOffset>98365</wp:posOffset>
                </wp:positionV>
                <wp:extent cx="2527540" cy="25879"/>
                <wp:effectExtent l="0" t="0" r="25400" b="31750"/>
                <wp:wrapNone/>
                <wp:docPr id="3" name="直線コネクタ 3"/>
                <wp:cNvGraphicFramePr/>
                <a:graphic xmlns:a="http://schemas.openxmlformats.org/drawingml/2006/main">
                  <a:graphicData uri="http://schemas.microsoft.com/office/word/2010/wordprocessingShape">
                    <wps:wsp>
                      <wps:cNvCnPr/>
                      <wps:spPr>
                        <a:xfrm flipV="1">
                          <a:off x="0" y="0"/>
                          <a:ext cx="2527540" cy="25879"/>
                        </a:xfrm>
                        <a:prstGeom prst="line">
                          <a:avLst/>
                        </a:prstGeom>
                        <a:ln w="19050">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7.75pt" to="202.4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" strokecolor="black [3040]" strokeweight="1.5pt">
                <v:stroke dashstyle="3 1"/>
              </v:line>
            </w:pict>
          </mc:Fallback>
        </mc:AlternateContent>
      </w: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63360" behindDoc="0" locked="0" layoutInCell="1" allowOverlap="1" wp14:anchorId="53FB9055" wp14:editId="74DCF7E0">
                <wp:simplePos x="0" y="0"/>
                <wp:positionH relativeFrom="column">
                  <wp:posOffset>3562709</wp:posOffset>
                </wp:positionH>
                <wp:positionV relativeFrom="paragraph">
                  <wp:posOffset>98365</wp:posOffset>
                </wp:positionV>
                <wp:extent cx="3140016" cy="0"/>
                <wp:effectExtent l="0" t="0" r="22860" b="19050"/>
                <wp:wrapNone/>
                <wp:docPr id="4" name="直線コネクタ 4"/>
                <wp:cNvGraphicFramePr/>
                <a:graphic xmlns:a="http://schemas.openxmlformats.org/drawingml/2006/main">
                  <a:graphicData uri="http://schemas.microsoft.com/office/word/2010/wordprocessingShape">
                    <wps:wsp>
                      <wps:cNvCnPr/>
                      <wps:spPr>
                        <a:xfrm>
                          <a:off x="0" y="0"/>
                          <a:ext cx="3140016" cy="0"/>
                        </a:xfrm>
                        <a:prstGeom prst="line">
                          <a:avLst/>
                        </a:prstGeom>
                        <a:ln w="19050">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4"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280.55pt,7.75pt" to="527.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" strokecolor="black [3040]" strokeweight="1.5pt">
                <v:stroke dashstyle="3 1"/>
              </v:line>
            </w:pict>
          </mc:Fallback>
        </mc:AlternateContent>
      </w:r>
      <w:r w:rsidRPr="004C0D47">
        <w:rPr>
          <w:rFonts w:ascii="ＭＳ Ｐゴシック" w:eastAsia="ＭＳ Ｐゴシック" w:hAnsi="ＭＳ Ｐゴシック" w:hint="eastAsia"/>
          <w:sz w:val="24"/>
          <w:szCs w:val="24"/>
        </w:rPr>
        <w:t>キ　リ　ト　リ</w:t>
      </w:r>
    </w:p>
    <w:p w:rsidR="00A6678D" w:rsidRPr="00D53BD5" w:rsidRDefault="00A6678D" w:rsidP="00A6678D">
      <w:pPr>
        <w:pStyle w:val="a4"/>
        <w:spacing w:line="360" w:lineRule="auto"/>
        <w:ind w:leftChars="0" w:left="360"/>
        <w:rPr>
          <w:rFonts w:ascii="ＭＳ Ｐゴシック" w:eastAsia="ＭＳ Ｐゴシック" w:hAnsi="ＭＳ Ｐゴシック"/>
          <w:szCs w:val="21"/>
        </w:rPr>
      </w:pPr>
      <w:r>
        <w:rPr>
          <w:rFonts w:ascii="ＭＳ Ｐゴシック" w:eastAsia="ＭＳ Ｐゴシック" w:hAnsi="ＭＳ Ｐゴシック" w:hint="eastAsia"/>
          <w:szCs w:val="21"/>
        </w:rPr>
        <w:t>バスウオーク　ぎふ郡上八幡を散策　申込書</w:t>
      </w:r>
    </w:p>
    <w:tbl>
      <w:tblPr>
        <w:tblStyle w:val="a3"/>
        <w:tblW w:w="0" w:type="auto"/>
        <w:tblInd w:w="360" w:type="dxa"/>
        <w:tblLook w:val="04A0" w:firstRow="1" w:lastRow="0" w:firstColumn="1" w:lastColumn="0" w:noHBand="0" w:noVBand="1"/>
      </w:tblPr>
      <w:tblGrid>
        <w:gridCol w:w="1308"/>
        <w:gridCol w:w="3854"/>
        <w:gridCol w:w="1249"/>
        <w:gridCol w:w="3911"/>
      </w:tblGrid>
      <w:tr w:rsidR="00A6678D" w:rsidTr="00993E22">
        <w:tc>
          <w:tcPr>
            <w:tcW w:w="1308" w:type="dxa"/>
          </w:tcPr>
          <w:p w:rsidR="00A6678D" w:rsidRDefault="00A6678D" w:rsidP="00993E22">
            <w:pPr>
              <w:pStyle w:val="a4"/>
              <w:ind w:leftChars="0" w:left="0"/>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フリガナ</w:t>
            </w:r>
          </w:p>
        </w:tc>
        <w:tc>
          <w:tcPr>
            <w:tcW w:w="3854" w:type="dxa"/>
          </w:tcPr>
          <w:p w:rsidR="00A6678D" w:rsidRDefault="00A6678D" w:rsidP="00993E22">
            <w:pPr>
              <w:pStyle w:val="a4"/>
              <w:ind w:leftChars="0" w:left="0"/>
              <w:rPr>
                <w:rFonts w:ascii="ＭＳ Ｐゴシック" w:eastAsia="ＭＳ Ｐゴシック" w:hAnsi="ＭＳ Ｐゴシック"/>
                <w:sz w:val="24"/>
                <w:szCs w:val="24"/>
              </w:rPr>
            </w:pPr>
          </w:p>
        </w:tc>
        <w:tc>
          <w:tcPr>
            <w:tcW w:w="1249" w:type="dxa"/>
            <w:vMerge w:val="restart"/>
          </w:tcPr>
          <w:p w:rsidR="00A6678D" w:rsidRDefault="00A6678D" w:rsidP="00993E22">
            <w:pPr>
              <w:pStyle w:val="a4"/>
              <w:ind w:leftChars="0" w:left="0"/>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年　齢</w:t>
            </w:r>
          </w:p>
          <w:p w:rsidR="00A6678D" w:rsidRDefault="00A6678D" w:rsidP="00993E22">
            <w:pPr>
              <w:pStyle w:val="a4"/>
              <w:spacing w:line="200" w:lineRule="exact"/>
              <w:ind w:leftChars="0" w:left="0"/>
              <w:jc w:val="center"/>
              <w:rPr>
                <w:rFonts w:ascii="ＭＳ Ｐゴシック" w:eastAsia="ＭＳ Ｐゴシック" w:hAnsi="ＭＳ Ｐゴシック"/>
                <w:sz w:val="24"/>
                <w:szCs w:val="24"/>
              </w:rPr>
            </w:pPr>
          </w:p>
          <w:p w:rsidR="00A6678D" w:rsidRDefault="00A6678D" w:rsidP="00993E22">
            <w:pPr>
              <w:pStyle w:val="a4"/>
              <w:ind w:leftChars="0" w:left="0"/>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歳</w:t>
            </w:r>
          </w:p>
        </w:tc>
        <w:tc>
          <w:tcPr>
            <w:tcW w:w="3911" w:type="dxa"/>
            <w:vMerge w:val="restart"/>
          </w:tcPr>
          <w:p w:rsidR="00A6678D" w:rsidRDefault="00A6678D" w:rsidP="00993E22">
            <w:pPr>
              <w:pStyle w:val="a4"/>
              <w:ind w:leftChars="0" w:left="0"/>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会員番号</w:t>
            </w:r>
          </w:p>
          <w:p w:rsidR="00A6678D" w:rsidRDefault="00A6678D" w:rsidP="00993E22">
            <w:pPr>
              <w:pStyle w:val="a4"/>
              <w:spacing w:line="360" w:lineRule="auto"/>
              <w:ind w:leftChars="0" w:left="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p>
        </w:tc>
      </w:tr>
      <w:tr w:rsidR="00A6678D" w:rsidTr="00993E22">
        <w:trPr>
          <w:trHeight w:val="586"/>
        </w:trPr>
        <w:tc>
          <w:tcPr>
            <w:tcW w:w="1308" w:type="dxa"/>
          </w:tcPr>
          <w:p w:rsidR="00A6678D" w:rsidRDefault="00A6678D" w:rsidP="00993E22">
            <w:pPr>
              <w:pStyle w:val="a4"/>
              <w:spacing w:line="360" w:lineRule="auto"/>
              <w:ind w:leftChars="0" w:left="0"/>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氏　　名</w:t>
            </w:r>
          </w:p>
        </w:tc>
        <w:tc>
          <w:tcPr>
            <w:tcW w:w="3854" w:type="dxa"/>
          </w:tcPr>
          <w:p w:rsidR="00A6678D" w:rsidRDefault="00A6678D" w:rsidP="00993E22">
            <w:pPr>
              <w:pStyle w:val="a4"/>
              <w:ind w:leftChars="0" w:left="0"/>
              <w:rPr>
                <w:rFonts w:ascii="ＭＳ Ｐゴシック" w:eastAsia="ＭＳ Ｐゴシック" w:hAnsi="ＭＳ Ｐゴシック"/>
                <w:sz w:val="24"/>
                <w:szCs w:val="24"/>
              </w:rPr>
            </w:pPr>
          </w:p>
        </w:tc>
        <w:tc>
          <w:tcPr>
            <w:tcW w:w="1249" w:type="dxa"/>
            <w:vMerge/>
          </w:tcPr>
          <w:p w:rsidR="00A6678D" w:rsidRDefault="00A6678D" w:rsidP="00993E22">
            <w:pPr>
              <w:pStyle w:val="a4"/>
              <w:ind w:leftChars="0" w:left="0"/>
              <w:rPr>
                <w:rFonts w:ascii="ＭＳ Ｐゴシック" w:eastAsia="ＭＳ Ｐゴシック" w:hAnsi="ＭＳ Ｐゴシック"/>
                <w:sz w:val="24"/>
                <w:szCs w:val="24"/>
              </w:rPr>
            </w:pPr>
          </w:p>
        </w:tc>
        <w:tc>
          <w:tcPr>
            <w:tcW w:w="3911" w:type="dxa"/>
            <w:vMerge/>
          </w:tcPr>
          <w:p w:rsidR="00A6678D" w:rsidRDefault="00A6678D" w:rsidP="00993E22">
            <w:pPr>
              <w:pStyle w:val="a4"/>
              <w:ind w:leftChars="0" w:left="0"/>
              <w:rPr>
                <w:rFonts w:ascii="ＭＳ Ｐゴシック" w:eastAsia="ＭＳ Ｐゴシック" w:hAnsi="ＭＳ Ｐゴシック"/>
                <w:sz w:val="24"/>
                <w:szCs w:val="24"/>
              </w:rPr>
            </w:pPr>
          </w:p>
        </w:tc>
      </w:tr>
      <w:tr w:rsidR="00A6678D" w:rsidTr="00993E22">
        <w:trPr>
          <w:trHeight w:val="907"/>
        </w:trPr>
        <w:tc>
          <w:tcPr>
            <w:tcW w:w="1308" w:type="dxa"/>
          </w:tcPr>
          <w:p w:rsidR="00A6678D" w:rsidRDefault="00A6678D" w:rsidP="00993E22">
            <w:pPr>
              <w:pStyle w:val="a4"/>
              <w:spacing w:line="480" w:lineRule="auto"/>
              <w:ind w:leftChars="0" w:left="0"/>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住　　所</w:t>
            </w:r>
          </w:p>
        </w:tc>
        <w:tc>
          <w:tcPr>
            <w:tcW w:w="9014" w:type="dxa"/>
            <w:gridSpan w:val="3"/>
          </w:tcPr>
          <w:p w:rsidR="00A6678D" w:rsidRDefault="00A6678D" w:rsidP="00993E22">
            <w:pPr>
              <w:pStyle w:val="a4"/>
              <w:ind w:leftChars="0" w:left="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w:t>
            </w:r>
          </w:p>
        </w:tc>
      </w:tr>
      <w:tr w:rsidR="00A6678D" w:rsidTr="00993E22">
        <w:tc>
          <w:tcPr>
            <w:tcW w:w="5162" w:type="dxa"/>
            <w:gridSpan w:val="2"/>
          </w:tcPr>
          <w:p w:rsidR="00A6678D" w:rsidRDefault="00A6678D" w:rsidP="00993E22">
            <w:pPr>
              <w:pStyle w:val="a4"/>
              <w:ind w:leftChars="0" w:left="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電話番号　　　　　―　　　　　　―</w:t>
            </w:r>
          </w:p>
        </w:tc>
        <w:tc>
          <w:tcPr>
            <w:tcW w:w="5160" w:type="dxa"/>
            <w:gridSpan w:val="2"/>
          </w:tcPr>
          <w:p w:rsidR="00A6678D" w:rsidRDefault="00A6678D" w:rsidP="00993E22">
            <w:pPr>
              <w:pStyle w:val="a4"/>
              <w:ind w:leftChars="0" w:left="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携帯電話　　　　　　―　　　　　　―</w:t>
            </w:r>
          </w:p>
        </w:tc>
      </w:tr>
    </w:tbl>
    <w:p w:rsidR="00A6678D" w:rsidRDefault="00A6678D" w:rsidP="00A6678D">
      <w:pPr>
        <w:rPr>
          <w:rFonts w:ascii="ＭＳ Ｐゴシック" w:eastAsia="ＭＳ Ｐゴシック" w:hAnsi="ＭＳ Ｐゴシック"/>
          <w:sz w:val="24"/>
          <w:szCs w:val="24"/>
        </w:rPr>
      </w:pPr>
      <w:bookmarkStart w:id="0" w:name="_GoBack"/>
      <w:bookmarkEnd w:id="0"/>
    </w:p>
    <w:sectPr w:rsidR="00A6678D" w:rsidSect="00BD51F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8506E"/>
    <w:multiLevelType w:val="hybridMultilevel"/>
    <w:tmpl w:val="DE5AC3EC"/>
    <w:lvl w:ilvl="0" w:tplc="9B14F8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1F8"/>
    <w:rsid w:val="000910E7"/>
    <w:rsid w:val="001C1D63"/>
    <w:rsid w:val="002A596C"/>
    <w:rsid w:val="002B7318"/>
    <w:rsid w:val="00353C4C"/>
    <w:rsid w:val="0038659E"/>
    <w:rsid w:val="004C0D47"/>
    <w:rsid w:val="005617E3"/>
    <w:rsid w:val="00562EC4"/>
    <w:rsid w:val="00652814"/>
    <w:rsid w:val="00832F6D"/>
    <w:rsid w:val="008E3AF5"/>
    <w:rsid w:val="00A42222"/>
    <w:rsid w:val="00A6678D"/>
    <w:rsid w:val="00BD51F8"/>
    <w:rsid w:val="00BD6A92"/>
    <w:rsid w:val="00C74F20"/>
    <w:rsid w:val="00D33771"/>
    <w:rsid w:val="00D53BD5"/>
    <w:rsid w:val="00DB107A"/>
    <w:rsid w:val="00E13EB9"/>
    <w:rsid w:val="00E51D43"/>
    <w:rsid w:val="00ED3F82"/>
    <w:rsid w:val="00FD4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7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33771"/>
    <w:pPr>
      <w:ind w:leftChars="400" w:left="840"/>
    </w:pPr>
  </w:style>
  <w:style w:type="paragraph" w:styleId="a5">
    <w:name w:val="Balloon Text"/>
    <w:basedOn w:val="a"/>
    <w:link w:val="a6"/>
    <w:uiPriority w:val="99"/>
    <w:semiHidden/>
    <w:unhideWhenUsed/>
    <w:rsid w:val="00353C4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53C4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7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33771"/>
    <w:pPr>
      <w:ind w:leftChars="400" w:left="840"/>
    </w:pPr>
  </w:style>
  <w:style w:type="paragraph" w:styleId="a5">
    <w:name w:val="Balloon Text"/>
    <w:basedOn w:val="a"/>
    <w:link w:val="a6"/>
    <w:uiPriority w:val="99"/>
    <w:semiHidden/>
    <w:unhideWhenUsed/>
    <w:rsid w:val="00353C4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53C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1</Pages>
  <Words>174</Words>
  <Characters>993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NPO法人大阪・関西歩け歩け協会</dc:creator>
  <cp:lastModifiedBy>NPO法人大阪・関西歩け歩け協会</cp:lastModifiedBy>
  <cp:revision>8</cp:revision>
  <cp:lastPrinted>2018-03-15T02:42:00Z</cp:lastPrinted>
  <dcterms:created xsi:type="dcterms:W3CDTF">2018-03-13T02:08:00Z</dcterms:created>
  <dcterms:modified xsi:type="dcterms:W3CDTF">2018-03-27T03:30:00Z</dcterms:modified>
</cp:coreProperties>
</file>